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E0" w:rsidRPr="00F82D2E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0"/>
          <w:szCs w:val="24"/>
        </w:rPr>
      </w:pPr>
      <w:r w:rsidRPr="00F82D2E">
        <w:rPr>
          <w:rFonts w:ascii="Times New Roman" w:eastAsia="Times New Roman" w:hAnsi="Times New Roman" w:cs="Times New Roman"/>
          <w:b/>
          <w:bCs/>
          <w:color w:val="292929"/>
          <w:sz w:val="20"/>
          <w:szCs w:val="24"/>
        </w:rPr>
        <w:t>ПРОГРАММА</w:t>
      </w:r>
    </w:p>
    <w:p w:rsidR="006510E0" w:rsidRPr="00F82D2E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0"/>
          <w:szCs w:val="24"/>
        </w:rPr>
      </w:pPr>
      <w:r w:rsidRPr="00F82D2E">
        <w:rPr>
          <w:rFonts w:ascii="Times New Roman" w:eastAsia="Times New Roman" w:hAnsi="Times New Roman" w:cs="Times New Roman"/>
          <w:b/>
          <w:bCs/>
          <w:color w:val="292929"/>
          <w:sz w:val="20"/>
          <w:szCs w:val="24"/>
        </w:rPr>
        <w:t>РЕГИОНАЛЬНОГО ЭТАПА ВСЕРОССИЙСКОЙ И ЗАКЛЮЧИТЕЛЬНОГО ЭТАПА РЕСПУБЛИКАНСКОЙ ОЛИМПИАД ШКОЛЬНИКОВ</w:t>
      </w:r>
    </w:p>
    <w:p w:rsidR="006510E0" w:rsidRPr="00F82D2E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0"/>
          <w:szCs w:val="24"/>
        </w:rPr>
      </w:pPr>
      <w:r w:rsidRPr="00F82D2E">
        <w:rPr>
          <w:rFonts w:ascii="Times New Roman" w:eastAsia="Times New Roman" w:hAnsi="Times New Roman" w:cs="Times New Roman"/>
          <w:b/>
          <w:bCs/>
          <w:color w:val="292929"/>
          <w:sz w:val="20"/>
          <w:szCs w:val="24"/>
        </w:rPr>
        <w:t>ПО ФИЗИЧЕСКОЙ КУЛЬТУРЕ</w:t>
      </w:r>
    </w:p>
    <w:p w:rsidR="006510E0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Cs w:val="24"/>
        </w:rPr>
      </w:pPr>
      <w:r w:rsidRPr="00CA7A52">
        <w:rPr>
          <w:rFonts w:ascii="Times New Roman" w:eastAsia="Times New Roman" w:hAnsi="Times New Roman" w:cs="Times New Roman"/>
          <w:b/>
          <w:bCs/>
          <w:color w:val="292929"/>
          <w:szCs w:val="24"/>
        </w:rPr>
        <w:t>2016/2017 учебный год</w:t>
      </w:r>
    </w:p>
    <w:p w:rsidR="006510E0" w:rsidRPr="00CA7A52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Cs w:val="24"/>
        </w:rPr>
      </w:pPr>
    </w:p>
    <w:tbl>
      <w:tblPr>
        <w:tblW w:w="10654" w:type="dxa"/>
        <w:jc w:val="center"/>
        <w:tblInd w:w="-18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6117"/>
        <w:gridCol w:w="2753"/>
      </w:tblGrid>
      <w:tr w:rsidR="006510E0" w:rsidRPr="00F82D2E" w:rsidTr="00F82D2E">
        <w:trPr>
          <w:cantSplit/>
          <w:trHeight w:val="20"/>
          <w:jc w:val="center"/>
        </w:trPr>
        <w:tc>
          <w:tcPr>
            <w:tcW w:w="106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>19 января 2017 года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9.00 – 17.00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Заезд и регистрация участников олимпиады</w:t>
            </w:r>
          </w:p>
        </w:tc>
        <w:tc>
          <w:tcPr>
            <w:tcW w:w="2753" w:type="dxa"/>
            <w:vMerge w:val="restart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  <w:bookmarkEnd w:id="0"/>
            <w:bookmarkEnd w:id="1"/>
            <w:bookmarkEnd w:id="2"/>
            <w:bookmarkEnd w:id="3"/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12.00 – 16.00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Обед</w:t>
            </w:r>
          </w:p>
        </w:tc>
        <w:tc>
          <w:tcPr>
            <w:tcW w:w="2753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17.30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Презентация проектов «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Сэлэт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для обучающихся</w:t>
            </w:r>
          </w:p>
        </w:tc>
        <w:tc>
          <w:tcPr>
            <w:tcW w:w="2753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17.00 -18.00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Организационное собрание с руководителями команд</w:t>
            </w:r>
          </w:p>
        </w:tc>
        <w:tc>
          <w:tcPr>
            <w:tcW w:w="2753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19.00 – 20.00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Ужин</w:t>
            </w:r>
          </w:p>
        </w:tc>
        <w:tc>
          <w:tcPr>
            <w:tcW w:w="2753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0654" w:type="dxa"/>
            <w:gridSpan w:val="3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>20 января 2017 года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7.30 – 8.30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Завтрак</w:t>
            </w:r>
          </w:p>
        </w:tc>
        <w:tc>
          <w:tcPr>
            <w:tcW w:w="2753" w:type="dxa"/>
            <w:vMerge w:val="restart"/>
            <w:tcBorders>
              <w:top w:val="nil"/>
              <w:left w:val="nil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4" w:name="OLE_LINK5"/>
            <w:bookmarkStart w:id="5" w:name="OLE_LINK6"/>
            <w:bookmarkStart w:id="6" w:name="OLE_LINK7"/>
            <w:bookmarkStart w:id="7" w:name="OLE_LINK11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  <w:bookmarkEnd w:id="4"/>
            <w:bookmarkEnd w:id="5"/>
            <w:bookmarkEnd w:id="6"/>
            <w:bookmarkEnd w:id="7"/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8.30 – 9.00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Открытие олимпиады</w:t>
            </w:r>
          </w:p>
        </w:tc>
        <w:tc>
          <w:tcPr>
            <w:tcW w:w="2753" w:type="dxa"/>
            <w:vMerge/>
            <w:tcBorders>
              <w:left w:val="nil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9.00 – 9.45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Выполнение олимпиадных заданий теоретического тура</w:t>
            </w:r>
          </w:p>
        </w:tc>
        <w:tc>
          <w:tcPr>
            <w:tcW w:w="2753" w:type="dxa"/>
            <w:vMerge/>
            <w:tcBorders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10.00- 10.15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Посадка в автобусы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Стоянка 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10.30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Выезд автобусов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7A7A7A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10.30-11.15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Переезд в футбольно-легкоатлетический манеж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8" w:name="OLE_LINK8"/>
            <w:bookmarkStart w:id="9" w:name="OLE_LINK9"/>
            <w:bookmarkStart w:id="10" w:name="OLE_LINK10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»п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ос. Петровский  -</w:t>
            </w:r>
          </w:p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г. Казань, ул.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Ташаяк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, 2</w:t>
            </w:r>
            <w:bookmarkEnd w:id="8"/>
            <w:bookmarkEnd w:id="9"/>
            <w:bookmarkEnd w:id="10"/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11.15-13.00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Проведение практического тура: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Легкая атлетика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г. Казань, ул.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Ташаяк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, 2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10.00 – 15.00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Работа судейской бригады по теоретико-методическому заданию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11" w:name="OLE_LINK12"/>
            <w:bookmarkStart w:id="12" w:name="OLE_LINK13"/>
            <w:bookmarkStart w:id="13" w:name="OLE_LINK14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  <w:bookmarkEnd w:id="11"/>
            <w:bookmarkEnd w:id="12"/>
            <w:bookmarkEnd w:id="13"/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13.00 -13.15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Подача и посадка в автобусы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г. Казань, ул.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Ташаяк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, 2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13.15 – 14.00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Переезд в 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14.00 – 15.00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Обед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14" w:name="OLE_LINK15"/>
            <w:bookmarkStart w:id="15" w:name="OLE_LINK16"/>
            <w:bookmarkStart w:id="16" w:name="OLE_LINK17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  <w:bookmarkEnd w:id="14"/>
            <w:bookmarkEnd w:id="15"/>
            <w:bookmarkEnd w:id="16"/>
          </w:p>
        </w:tc>
      </w:tr>
      <w:tr w:rsidR="00D82D1F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D1F" w:rsidRPr="00F82D2E" w:rsidRDefault="00D82D1F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16.00 – 17.00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D1F" w:rsidRPr="00F82D2E" w:rsidRDefault="00D82D1F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Обучающий семинар для руководителей команд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1F" w:rsidRPr="00F82D2E" w:rsidRDefault="00D82D1F" w:rsidP="00D82D1F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D82D1F" w:rsidRPr="00F82D2E" w:rsidRDefault="00D82D1F" w:rsidP="00D82D1F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19.00-20.00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Ужин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0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>21 января 2017 года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7.00 –7.45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Завтрак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7.50 – 8.00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Подача и посадка в автобусы (мальчики)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Стоянка 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8.00 -9.00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Переезд в Центр гимнастики (мальчики)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Разм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инка</w:t>
            </w:r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г. Казань,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ул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.С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ыртланова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, д.6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9.00 – 11.15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практического тура: Гимнастика (мальчики)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г. Казань,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ул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.С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ыртланова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, д.6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11.30-11.45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Подача и посадка в автобусы (мальчики)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11.45-12.30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D82D1F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Переезд в ГОК «Регина»</w:t>
            </w:r>
            <w:r w:rsidR="00D82D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bookmarkStart w:id="17" w:name="_GoBack"/>
            <w:bookmarkEnd w:id="17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пос. 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Петровский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(мальчики)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9.45-10.00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Подача и посадка в автобусы (девочки)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10.00-11.15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Переезд в Центр гимнастики (девочки)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Разм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инка</w:t>
            </w:r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11.15-14.00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практического тура: Гимнастика (девочки)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14.00-14.15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Подача и посадка в автобусы (девочки)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г. Казань,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ул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.С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ыртланова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, д.6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14.15-14.45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Переезд в 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пос. 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Петровский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(девочки)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15.00 – 16.00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Обед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19.00-20.00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Ужин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0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22 января 2017 года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7.30 - 8.30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Завтрак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353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9.00 - 10.00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Закрытие олимпиады</w:t>
            </w:r>
          </w:p>
        </w:tc>
        <w:tc>
          <w:tcPr>
            <w:tcW w:w="27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Отъезд участников олимпиады</w:t>
            </w:r>
          </w:p>
        </w:tc>
        <w:tc>
          <w:tcPr>
            <w:tcW w:w="2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6D2514" w:rsidRDefault="006D2514"/>
    <w:sectPr w:rsidR="006D2514" w:rsidSect="00F82D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10E0"/>
    <w:rsid w:val="006510E0"/>
    <w:rsid w:val="006D2514"/>
    <w:rsid w:val="00D82D1F"/>
    <w:rsid w:val="00F8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2017-01-18T10:07:00Z</cp:lastPrinted>
  <dcterms:created xsi:type="dcterms:W3CDTF">2017-01-17T06:01:00Z</dcterms:created>
  <dcterms:modified xsi:type="dcterms:W3CDTF">2017-01-18T10:07:00Z</dcterms:modified>
</cp:coreProperties>
</file>